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54" w:rsidRDefault="0002401B" w:rsidP="00155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1557C8">
        <w:rPr>
          <w:rFonts w:ascii="Times New Roman" w:hAnsi="Times New Roman" w:cs="Times New Roman"/>
          <w:smallCaps/>
          <w:sz w:val="24"/>
          <w:szCs w:val="24"/>
          <w:u w:val="single"/>
          <w:lang w:val="en-US"/>
        </w:rPr>
        <w:t>General Description of the Course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2401B" w:rsidRDefault="0002401B" w:rsidP="000240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Summer International Law Camp will be held</w:t>
      </w:r>
      <w:r w:rsidR="00F053EC">
        <w:rPr>
          <w:rFonts w:ascii="Times New Roman" w:hAnsi="Times New Roman" w:cs="Times New Roman"/>
          <w:sz w:val="24"/>
          <w:szCs w:val="24"/>
          <w:lang w:val="en-US"/>
        </w:rPr>
        <w:t xml:space="preserve"> in Belarus</w:t>
      </w:r>
      <w:r w:rsidR="009C5EE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053EC">
        <w:rPr>
          <w:rFonts w:ascii="Times New Roman" w:hAnsi="Times New Roman" w:cs="Times New Roman"/>
          <w:sz w:val="24"/>
          <w:szCs w:val="24"/>
          <w:lang w:val="en-US"/>
        </w:rPr>
        <w:t xml:space="preserve"> in the tent camp at the banks of the Berezina River from 27 till 31 of July 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We invite for participation the youth from Belarus and foreign States </w:t>
      </w:r>
      <w:r w:rsidR="00F053EC">
        <w:rPr>
          <w:rFonts w:ascii="Times New Roman" w:hAnsi="Times New Roman" w:cs="Times New Roman"/>
          <w:sz w:val="24"/>
          <w:szCs w:val="24"/>
          <w:lang w:val="en-US"/>
        </w:rPr>
        <w:t>who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18-35 years old.</w:t>
      </w:r>
    </w:p>
    <w:p w:rsidR="00F053EC" w:rsidRPr="00F053EC" w:rsidRDefault="00F053EC" w:rsidP="00F053EC">
      <w:pPr>
        <w:pStyle w:val="font7"/>
        <w:spacing w:before="0" w:beforeAutospacing="0" w:after="0" w:afterAutospacing="0"/>
        <w:jc w:val="both"/>
        <w:textAlignment w:val="baseline"/>
        <w:rPr>
          <w:lang w:val="en-US"/>
        </w:rPr>
      </w:pPr>
      <w:r w:rsidRPr="00F053EC">
        <w:rPr>
          <w:lang w:val="en-US"/>
        </w:rPr>
        <w:t xml:space="preserve">Summer International Law Camp is </w:t>
      </w:r>
      <w:r>
        <w:rPr>
          <w:lang w:val="en-US"/>
        </w:rPr>
        <w:t>devoted to the improvement of the knowledge of</w:t>
      </w:r>
      <w:r w:rsidRPr="00F053EC">
        <w:rPr>
          <w:lang w:val="en-US"/>
        </w:rPr>
        <w:t> international law, including International Humanitarian Law, and to obtain</w:t>
      </w:r>
      <w:r>
        <w:rPr>
          <w:lang w:val="en-US"/>
        </w:rPr>
        <w:t>ment of</w:t>
      </w:r>
      <w:r w:rsidRPr="00F053EC">
        <w:rPr>
          <w:lang w:val="en-US"/>
        </w:rPr>
        <w:t xml:space="preserve"> the skills which are necessary for successful participation in the Role Playing and Moot Court Competitions such as Jean-Pictet Competition, Jessup Moot Court Competition and others.</w:t>
      </w:r>
    </w:p>
    <w:p w:rsidR="00F053EC" w:rsidRPr="00F053EC" w:rsidRDefault="00F053EC" w:rsidP="00F053EC">
      <w:pPr>
        <w:pStyle w:val="font7"/>
        <w:spacing w:before="0" w:beforeAutospacing="0" w:after="0" w:afterAutospacing="0"/>
        <w:jc w:val="both"/>
        <w:textAlignment w:val="baseline"/>
        <w:rPr>
          <w:lang w:val="en-US"/>
        </w:rPr>
      </w:pPr>
      <w:r w:rsidRPr="00F053EC">
        <w:rPr>
          <w:lang w:val="en-US"/>
        </w:rPr>
        <w:t> </w:t>
      </w:r>
    </w:p>
    <w:p w:rsidR="00F053EC" w:rsidRPr="00F053EC" w:rsidRDefault="00F053EC" w:rsidP="00F053EC">
      <w:pPr>
        <w:pStyle w:val="font7"/>
        <w:spacing w:before="0" w:beforeAutospacing="0" w:after="0" w:afterAutospacing="0"/>
        <w:jc w:val="both"/>
        <w:textAlignment w:val="baseline"/>
        <w:rPr>
          <w:lang w:val="en-US"/>
        </w:rPr>
      </w:pPr>
      <w:r w:rsidRPr="00F053EC">
        <w:rPr>
          <w:lang w:val="en-US"/>
        </w:rPr>
        <w:t>We will look for the answers to such questions as:</w:t>
      </w:r>
    </w:p>
    <w:p w:rsidR="00F053EC" w:rsidRPr="00F053EC" w:rsidRDefault="00F053EC" w:rsidP="00F053EC">
      <w:pPr>
        <w:pStyle w:val="font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 w:rsidRPr="00F053EC">
        <w:rPr>
          <w:lang w:val="en-US"/>
        </w:rPr>
        <w:t>whether a cyber attack can be attributed to the State?</w:t>
      </w:r>
    </w:p>
    <w:p w:rsidR="00F053EC" w:rsidRPr="00F053EC" w:rsidRDefault="00F053EC" w:rsidP="00F053EC">
      <w:pPr>
        <w:pStyle w:val="font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 w:rsidRPr="00F053EC">
        <w:rPr>
          <w:lang w:val="en-US"/>
        </w:rPr>
        <w:t>how can it be attributed?</w:t>
      </w:r>
    </w:p>
    <w:p w:rsidR="00F053EC" w:rsidRPr="00F053EC" w:rsidRDefault="00F053EC" w:rsidP="00F053EC">
      <w:pPr>
        <w:pStyle w:val="font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 w:rsidRPr="00F053EC">
        <w:rPr>
          <w:lang w:val="en-US"/>
        </w:rPr>
        <w:t>whether a State can be responsible for cyber attacks?</w:t>
      </w:r>
    </w:p>
    <w:p w:rsidR="00F053EC" w:rsidRPr="00F053EC" w:rsidRDefault="00F053EC" w:rsidP="00F053EC">
      <w:pPr>
        <w:pStyle w:val="font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 w:rsidRPr="00F053EC">
        <w:rPr>
          <w:lang w:val="en-US"/>
        </w:rPr>
        <w:t>whether cyber attacks are prohibited as means or methods of war?</w:t>
      </w:r>
    </w:p>
    <w:p w:rsidR="00F053EC" w:rsidRPr="00F053EC" w:rsidRDefault="00F053EC" w:rsidP="00F053EC">
      <w:pPr>
        <w:pStyle w:val="font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 w:rsidRPr="00F053EC">
        <w:rPr>
          <w:lang w:val="en-US"/>
        </w:rPr>
        <w:t>what is the current practice of using cyber in armed conflicts?</w:t>
      </w:r>
    </w:p>
    <w:p w:rsidR="00F053EC" w:rsidRDefault="00F053EC" w:rsidP="00F053E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8475D"/>
          <w:sz w:val="21"/>
          <w:szCs w:val="21"/>
          <w:lang w:val="en-US"/>
        </w:rPr>
      </w:pPr>
    </w:p>
    <w:p w:rsidR="00F053EC" w:rsidRPr="00F053EC" w:rsidRDefault="00F053EC" w:rsidP="00F053EC">
      <w:pPr>
        <w:pStyle w:val="font7"/>
        <w:spacing w:before="0" w:beforeAutospacing="0" w:after="0" w:afterAutospacing="0"/>
        <w:jc w:val="both"/>
        <w:textAlignment w:val="baseline"/>
        <w:rPr>
          <w:lang w:val="en-US"/>
        </w:rPr>
      </w:pPr>
      <w:r w:rsidRPr="00F053EC">
        <w:rPr>
          <w:lang w:val="en-US"/>
        </w:rPr>
        <w:t>The academic part of the Summer International Law Camp can be divided into two sections:</w:t>
      </w:r>
    </w:p>
    <w:p w:rsidR="00F053EC" w:rsidRPr="00F053EC" w:rsidRDefault="00F053EC" w:rsidP="00F053EC">
      <w:pPr>
        <w:pStyle w:val="font7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 w:rsidRPr="00F053EC">
        <w:rPr>
          <w:lang w:val="en-US"/>
        </w:rPr>
        <w:t xml:space="preserve">theoretical one. Together with our experts </w:t>
      </w:r>
      <w:r>
        <w:rPr>
          <w:lang w:val="en-US"/>
        </w:rPr>
        <w:t>the participants</w:t>
      </w:r>
      <w:r w:rsidRPr="00F053EC">
        <w:rPr>
          <w:lang w:val="en-US"/>
        </w:rPr>
        <w:t xml:space="preserve"> will look for the answers to</w:t>
      </w:r>
      <w:r w:rsidR="001557C8">
        <w:rPr>
          <w:lang w:val="en-US"/>
        </w:rPr>
        <w:t xml:space="preserve"> a number of</w:t>
      </w:r>
      <w:r w:rsidRPr="00F053EC">
        <w:rPr>
          <w:lang w:val="en-US"/>
        </w:rPr>
        <w:t xml:space="preserve"> difficult questions and </w:t>
      </w:r>
      <w:r w:rsidR="001557C8">
        <w:rPr>
          <w:lang w:val="en-US"/>
        </w:rPr>
        <w:t>they</w:t>
      </w:r>
      <w:r w:rsidRPr="00F053EC">
        <w:rPr>
          <w:lang w:val="en-US"/>
        </w:rPr>
        <w:t xml:space="preserve"> will learn whether cyber attacks are governed by international law;</w:t>
      </w:r>
    </w:p>
    <w:p w:rsidR="00F053EC" w:rsidRPr="00F053EC" w:rsidRDefault="00F053EC" w:rsidP="00F053EC">
      <w:pPr>
        <w:pStyle w:val="font7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 w:rsidRPr="00F053EC">
        <w:rPr>
          <w:lang w:val="en-US"/>
        </w:rPr>
        <w:t xml:space="preserve">practical one. </w:t>
      </w:r>
      <w:r w:rsidR="001557C8">
        <w:rPr>
          <w:lang w:val="en-US"/>
        </w:rPr>
        <w:t>The participants</w:t>
      </w:r>
      <w:r w:rsidRPr="00F053EC">
        <w:rPr>
          <w:lang w:val="en-US"/>
        </w:rPr>
        <w:t xml:space="preserve"> will practice the skills of legal writing and oral pleadings through the participation in the</w:t>
      </w:r>
      <w:r w:rsidR="001557C8">
        <w:rPr>
          <w:lang w:val="en-US"/>
        </w:rPr>
        <w:t xml:space="preserve"> five-day</w:t>
      </w:r>
      <w:r w:rsidRPr="00F053EC">
        <w:rPr>
          <w:lang w:val="en-US"/>
        </w:rPr>
        <w:t xml:space="preserve"> Moot Court Competition.</w:t>
      </w:r>
    </w:p>
    <w:p w:rsidR="001557C8" w:rsidRDefault="001557C8" w:rsidP="0002401B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557C8" w:rsidRPr="001557C8" w:rsidRDefault="001557C8" w:rsidP="001557C8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  <w:u w:val="single"/>
          <w:lang w:val="en-US"/>
        </w:rPr>
      </w:pPr>
      <w:r w:rsidRPr="001557C8">
        <w:rPr>
          <w:rFonts w:ascii="Times New Roman" w:hAnsi="Times New Roman" w:cs="Times New Roman"/>
          <w:smallCaps/>
          <w:sz w:val="24"/>
          <w:szCs w:val="24"/>
          <w:u w:val="single"/>
          <w:lang w:val="en-US"/>
        </w:rPr>
        <w:t>Course Leader</w:t>
      </w:r>
    </w:p>
    <w:p w:rsidR="001557C8" w:rsidRDefault="001557C8" w:rsidP="009C5E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Andrei L. Kozik:</w:t>
      </w:r>
    </w:p>
    <w:p w:rsidR="001557C8" w:rsidRPr="001557C8" w:rsidRDefault="001557C8" w:rsidP="009C5EE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7C8">
        <w:rPr>
          <w:rFonts w:ascii="Times New Roman" w:hAnsi="Times New Roman" w:cs="Times New Roman"/>
          <w:sz w:val="24"/>
          <w:szCs w:val="24"/>
        </w:rPr>
        <w:t>PhD in international law</w:t>
      </w:r>
      <w:r w:rsidR="009C5EE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57C8" w:rsidRPr="001557C8" w:rsidRDefault="001557C8" w:rsidP="001557C8">
      <w:pPr>
        <w:pStyle w:val="font7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 w:rsidRPr="001557C8">
        <w:rPr>
          <w:lang w:val="en-US"/>
        </w:rPr>
        <w:t>the expert of the ICRC, the UN and of the World Bank</w:t>
      </w:r>
      <w:r w:rsidR="009C5EE7">
        <w:rPr>
          <w:lang w:val="en-US"/>
        </w:rPr>
        <w:t>;</w:t>
      </w:r>
    </w:p>
    <w:p w:rsidR="001557C8" w:rsidRPr="001557C8" w:rsidRDefault="001557C8" w:rsidP="001557C8">
      <w:pPr>
        <w:pStyle w:val="font7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 w:rsidRPr="001557C8">
        <w:rPr>
          <w:lang w:val="en-US"/>
        </w:rPr>
        <w:t>one of the few world experts specializing in the issues of cyber warfare in international law</w:t>
      </w:r>
      <w:r w:rsidR="009C5EE7">
        <w:rPr>
          <w:lang w:val="en-US"/>
        </w:rPr>
        <w:t>;</w:t>
      </w:r>
    </w:p>
    <w:p w:rsidR="001557C8" w:rsidRPr="001557C8" w:rsidRDefault="001557C8" w:rsidP="001557C8">
      <w:pPr>
        <w:pStyle w:val="font7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 w:rsidRPr="001557C8">
        <w:rPr>
          <w:lang w:val="en-US"/>
        </w:rPr>
        <w:t>member of the delegation of the Republic of Belarus in the Group of Governmental Experts on Information Security (UN)</w:t>
      </w:r>
      <w:r w:rsidR="009C5EE7">
        <w:rPr>
          <w:lang w:val="en-US"/>
        </w:rPr>
        <w:t>;</w:t>
      </w:r>
    </w:p>
    <w:p w:rsidR="001557C8" w:rsidRPr="001557C8" w:rsidRDefault="001557C8" w:rsidP="001557C8">
      <w:pPr>
        <w:pStyle w:val="font7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 w:rsidRPr="001557C8">
        <w:rPr>
          <w:lang w:val="en-US"/>
        </w:rPr>
        <w:t>member of the International Society for Military Law and the Law of War (Brussels), National Committee on IHL Implementation (Minsk)</w:t>
      </w:r>
      <w:r w:rsidR="009C5EE7">
        <w:rPr>
          <w:lang w:val="en-US"/>
        </w:rPr>
        <w:t>;</w:t>
      </w:r>
    </w:p>
    <w:p w:rsidR="001557C8" w:rsidRPr="001557C8" w:rsidRDefault="001557C8" w:rsidP="001557C8">
      <w:pPr>
        <w:pStyle w:val="font7"/>
        <w:numPr>
          <w:ilvl w:val="0"/>
          <w:numId w:val="7"/>
        </w:numPr>
        <w:spacing w:before="0" w:beforeAutospacing="0" w:after="0" w:afterAutospacing="0"/>
        <w:jc w:val="both"/>
        <w:textAlignment w:val="baseline"/>
      </w:pPr>
      <w:r w:rsidRPr="001557C8">
        <w:t>international arbitrator</w:t>
      </w:r>
      <w:r w:rsidR="009C5EE7">
        <w:rPr>
          <w:lang w:val="en-US"/>
        </w:rPr>
        <w:t>.</w:t>
      </w:r>
    </w:p>
    <w:p w:rsidR="001557C8" w:rsidRDefault="001557C8" w:rsidP="001557C8">
      <w:pPr>
        <w:pStyle w:val="font7"/>
        <w:spacing w:before="0" w:beforeAutospacing="0" w:after="0" w:afterAutospacing="0"/>
        <w:jc w:val="both"/>
        <w:textAlignment w:val="baseline"/>
        <w:rPr>
          <w:lang w:val="en-US"/>
        </w:rPr>
      </w:pPr>
    </w:p>
    <w:p w:rsidR="001557C8" w:rsidRDefault="001557C8" w:rsidP="001557C8">
      <w:pPr>
        <w:pStyle w:val="font7"/>
        <w:spacing w:before="0" w:beforeAutospacing="0" w:after="0" w:afterAutospacing="0"/>
        <w:jc w:val="both"/>
        <w:textAlignment w:val="baseline"/>
        <w:rPr>
          <w:lang w:val="en-US"/>
        </w:rPr>
      </w:pPr>
      <w:r w:rsidRPr="001557C8">
        <w:rPr>
          <w:smallCaps/>
          <w:u w:val="single"/>
          <w:lang w:val="en-US"/>
        </w:rPr>
        <w:t>Working Languages</w:t>
      </w:r>
      <w:r>
        <w:rPr>
          <w:lang w:val="en-US"/>
        </w:rPr>
        <w:t>: English, Russian</w:t>
      </w:r>
    </w:p>
    <w:p w:rsidR="001557C8" w:rsidRDefault="001557C8" w:rsidP="001557C8">
      <w:pPr>
        <w:pStyle w:val="font7"/>
        <w:spacing w:before="0" w:beforeAutospacing="0" w:after="0" w:afterAutospacing="0"/>
        <w:jc w:val="both"/>
        <w:textAlignment w:val="baseline"/>
        <w:rPr>
          <w:lang w:val="en-US"/>
        </w:rPr>
      </w:pPr>
    </w:p>
    <w:p w:rsidR="001557C8" w:rsidRDefault="001557C8" w:rsidP="001557C8">
      <w:pPr>
        <w:pStyle w:val="font7"/>
        <w:spacing w:before="0" w:beforeAutospacing="0" w:after="0" w:afterAutospacing="0"/>
        <w:jc w:val="both"/>
        <w:textAlignment w:val="baseline"/>
        <w:rPr>
          <w:lang w:val="en-US"/>
        </w:rPr>
      </w:pPr>
      <w:r w:rsidRPr="001557C8">
        <w:rPr>
          <w:smallCaps/>
          <w:u w:val="single"/>
          <w:lang w:val="en-US"/>
        </w:rPr>
        <w:t>Fee</w:t>
      </w:r>
      <w:r>
        <w:rPr>
          <w:lang w:val="en-US"/>
        </w:rPr>
        <w:t xml:space="preserve">: </w:t>
      </w:r>
      <w:r w:rsidRPr="00CD4E7F">
        <w:t>€350*</w:t>
      </w:r>
    </w:p>
    <w:p w:rsidR="001557C8" w:rsidRDefault="001557C8" w:rsidP="001557C8">
      <w:pPr>
        <w:pStyle w:val="font7"/>
        <w:spacing w:before="0" w:beforeAutospacing="0" w:after="0" w:afterAutospacing="0"/>
        <w:jc w:val="both"/>
        <w:textAlignment w:val="baseline"/>
        <w:rPr>
          <w:lang w:val="en-US"/>
        </w:rPr>
      </w:pPr>
      <w:r w:rsidRPr="001557C8">
        <w:rPr>
          <w:lang w:val="en-US"/>
        </w:rPr>
        <w:t>The fee includes: travel from Minsk to the Camp and back, accommodation in tent camp, all the needed equipment, meals, services of the adventure kayak company, lectures and educational materials.</w:t>
      </w:r>
    </w:p>
    <w:p w:rsidR="001557C8" w:rsidRDefault="001557C8" w:rsidP="001557C8">
      <w:pPr>
        <w:pStyle w:val="font7"/>
        <w:spacing w:before="0" w:beforeAutospacing="0" w:after="0" w:afterAutospacing="0"/>
        <w:jc w:val="both"/>
        <w:textAlignment w:val="baseline"/>
        <w:rPr>
          <w:lang w:val="en-US"/>
        </w:rPr>
      </w:pPr>
    </w:p>
    <w:p w:rsidR="001557C8" w:rsidRDefault="001557C8" w:rsidP="001557C8">
      <w:pPr>
        <w:pStyle w:val="font7"/>
        <w:spacing w:before="0" w:beforeAutospacing="0" w:after="0" w:afterAutospacing="0"/>
        <w:jc w:val="both"/>
        <w:textAlignment w:val="baseline"/>
        <w:rPr>
          <w:lang w:val="en-US"/>
        </w:rPr>
      </w:pPr>
      <w:r w:rsidRPr="001557C8">
        <w:rPr>
          <w:smallCaps/>
          <w:u w:val="single"/>
          <w:lang w:val="en-US"/>
        </w:rPr>
        <w:t>Scholarships</w:t>
      </w:r>
      <w:r>
        <w:rPr>
          <w:lang w:val="en-US"/>
        </w:rPr>
        <w:t>: the full scholarship or partial</w:t>
      </w:r>
      <w:r w:rsidR="009C5EE7">
        <w:rPr>
          <w:lang w:val="en-US"/>
        </w:rPr>
        <w:t xml:space="preserve"> one</w:t>
      </w:r>
      <w:r>
        <w:rPr>
          <w:lang w:val="en-US"/>
        </w:rPr>
        <w:t>.</w:t>
      </w:r>
    </w:p>
    <w:p w:rsidR="001557C8" w:rsidRDefault="001557C8" w:rsidP="001557C8">
      <w:pPr>
        <w:pStyle w:val="font7"/>
        <w:spacing w:before="0" w:beforeAutospacing="0" w:after="0" w:afterAutospacing="0"/>
        <w:jc w:val="both"/>
        <w:textAlignment w:val="baseline"/>
        <w:rPr>
          <w:lang w:val="en-US"/>
        </w:rPr>
      </w:pPr>
    </w:p>
    <w:p w:rsidR="001557C8" w:rsidRDefault="001557C8" w:rsidP="001557C8">
      <w:pPr>
        <w:pStyle w:val="font7"/>
        <w:spacing w:before="0" w:beforeAutospacing="0" w:after="0" w:afterAutospacing="0"/>
        <w:jc w:val="both"/>
        <w:textAlignment w:val="baseline"/>
        <w:rPr>
          <w:lang w:val="en-US"/>
        </w:rPr>
      </w:pPr>
      <w:r w:rsidRPr="001557C8">
        <w:rPr>
          <w:smallCaps/>
          <w:u w:val="single"/>
          <w:lang w:val="en-US"/>
        </w:rPr>
        <w:t>Application Deadline</w:t>
      </w:r>
      <w:r>
        <w:rPr>
          <w:lang w:val="en-US"/>
        </w:rPr>
        <w:t>: July 1, 2015</w:t>
      </w:r>
    </w:p>
    <w:p w:rsidR="001557C8" w:rsidRPr="001557C8" w:rsidRDefault="001557C8" w:rsidP="001557C8">
      <w:pPr>
        <w:pStyle w:val="font7"/>
        <w:spacing w:before="0" w:beforeAutospacing="0" w:after="0" w:afterAutospacing="0"/>
        <w:jc w:val="both"/>
        <w:textAlignment w:val="baseline"/>
        <w:rPr>
          <w:lang w:val="en-US"/>
        </w:rPr>
      </w:pPr>
    </w:p>
    <w:p w:rsidR="001557C8" w:rsidRPr="001557C8" w:rsidRDefault="001557C8" w:rsidP="000240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7C8">
        <w:rPr>
          <w:rFonts w:ascii="Times New Roman" w:hAnsi="Times New Roman" w:cs="Times New Roman"/>
          <w:smallCaps/>
          <w:sz w:val="24"/>
          <w:szCs w:val="24"/>
          <w:u w:val="single"/>
          <w:lang w:val="en-US"/>
        </w:rPr>
        <w:t>More Information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6A65D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www.bila.by/silc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(in English); </w:t>
      </w:r>
      <w:hyperlink r:id="rId6" w:history="1">
        <w:r w:rsidRPr="006A65D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www.bila.by/silcrus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(in Russian)</w:t>
      </w:r>
    </w:p>
    <w:sectPr w:rsidR="001557C8" w:rsidRPr="0015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1DE6"/>
    <w:multiLevelType w:val="hybridMultilevel"/>
    <w:tmpl w:val="5A84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B0041"/>
    <w:multiLevelType w:val="hybridMultilevel"/>
    <w:tmpl w:val="B912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A2768"/>
    <w:multiLevelType w:val="multilevel"/>
    <w:tmpl w:val="D924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46698C"/>
    <w:multiLevelType w:val="multilevel"/>
    <w:tmpl w:val="EDDC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6D1319"/>
    <w:multiLevelType w:val="hybridMultilevel"/>
    <w:tmpl w:val="AD1A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307C5"/>
    <w:multiLevelType w:val="hybridMultilevel"/>
    <w:tmpl w:val="1B44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0123E"/>
    <w:multiLevelType w:val="multilevel"/>
    <w:tmpl w:val="2C0C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1B"/>
    <w:rsid w:val="0002401B"/>
    <w:rsid w:val="001557C8"/>
    <w:rsid w:val="00814781"/>
    <w:rsid w:val="009C5EE7"/>
    <w:rsid w:val="00AF2DB1"/>
    <w:rsid w:val="00B65154"/>
    <w:rsid w:val="00DD204E"/>
    <w:rsid w:val="00F0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B7F65-5EB3-4115-918F-B44E99A0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F0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55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la.by/silcrus" TargetMode="External"/><Relationship Id="rId5" Type="http://schemas.openxmlformats.org/officeDocument/2006/relationships/hyperlink" Target="http://www.bila.by/sil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Holub</dc:creator>
  <cp:lastModifiedBy>Anastasia Kushleyko</cp:lastModifiedBy>
  <cp:revision>2</cp:revision>
  <dcterms:created xsi:type="dcterms:W3CDTF">2015-06-22T06:42:00Z</dcterms:created>
  <dcterms:modified xsi:type="dcterms:W3CDTF">2015-06-22T06:42:00Z</dcterms:modified>
</cp:coreProperties>
</file>